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B775" w14:textId="77777777" w:rsidR="00FE7421" w:rsidRDefault="00FE7421" w:rsidP="00FE7421">
      <w:pPr>
        <w:spacing w:line="520" w:lineRule="exact"/>
        <w:jc w:val="left"/>
        <w:rPr>
          <w:rFonts w:ascii="仿宋_GB2312" w:eastAsia="仿宋_GB2312" w:hAnsi="Verdana" w:cs="Arial"/>
          <w:color w:val="000000"/>
          <w:sz w:val="28"/>
          <w:szCs w:val="28"/>
        </w:rPr>
      </w:pPr>
      <w:r>
        <w:rPr>
          <w:rFonts w:ascii="仿宋_GB2312" w:eastAsia="仿宋_GB2312" w:hAnsi="Verdana" w:cs="Arial" w:hint="eastAsia"/>
          <w:color w:val="000000"/>
          <w:sz w:val="28"/>
          <w:szCs w:val="28"/>
        </w:rPr>
        <w:t>附件1：</w:t>
      </w:r>
    </w:p>
    <w:p w14:paraId="0251DE8C" w14:textId="77777777" w:rsidR="00FE7421" w:rsidRPr="00BE4605" w:rsidRDefault="00FE7421" w:rsidP="00FE7421">
      <w:pPr>
        <w:spacing w:line="560" w:lineRule="exact"/>
        <w:jc w:val="center"/>
        <w:rPr>
          <w:rFonts w:hint="eastAsia"/>
          <w:b/>
          <w:bCs/>
          <w:sz w:val="32"/>
          <w:szCs w:val="32"/>
        </w:rPr>
      </w:pPr>
      <w:r w:rsidRPr="00BE4605">
        <w:rPr>
          <w:rFonts w:hint="eastAsia"/>
          <w:b/>
          <w:bCs/>
          <w:sz w:val="32"/>
          <w:szCs w:val="32"/>
        </w:rPr>
        <w:t>江苏第二师范学院</w:t>
      </w:r>
    </w:p>
    <w:p w14:paraId="19D34893" w14:textId="77777777" w:rsidR="00FE7421" w:rsidRPr="00BE4605" w:rsidRDefault="00FE7421" w:rsidP="00FE7421">
      <w:pPr>
        <w:spacing w:afterLines="100" w:after="312" w:line="560" w:lineRule="exact"/>
        <w:jc w:val="center"/>
        <w:rPr>
          <w:rFonts w:hint="eastAsia"/>
          <w:b/>
          <w:bCs/>
          <w:sz w:val="32"/>
          <w:szCs w:val="32"/>
        </w:rPr>
      </w:pPr>
      <w:r w:rsidRPr="00BE4605">
        <w:rPr>
          <w:rFonts w:hint="eastAsia"/>
          <w:b/>
          <w:bCs/>
          <w:sz w:val="32"/>
          <w:szCs w:val="32"/>
        </w:rPr>
        <w:t>母线槽及配电箱处置报价</w:t>
      </w:r>
      <w:r>
        <w:rPr>
          <w:rFonts w:hint="eastAsia"/>
          <w:b/>
          <w:bCs/>
          <w:sz w:val="32"/>
          <w:szCs w:val="32"/>
        </w:rPr>
        <w:t>单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850"/>
        <w:gridCol w:w="1418"/>
        <w:gridCol w:w="1842"/>
        <w:gridCol w:w="2977"/>
      </w:tblGrid>
      <w:tr w:rsidR="00FE7421" w:rsidRPr="0043278F" w14:paraId="35D5728C" w14:textId="77777777" w:rsidTr="00CE1775">
        <w:trPr>
          <w:trHeight w:hRule="exact" w:val="637"/>
          <w:jc w:val="center"/>
        </w:trPr>
        <w:tc>
          <w:tcPr>
            <w:tcW w:w="1920" w:type="dxa"/>
            <w:vAlign w:val="center"/>
          </w:tcPr>
          <w:p w14:paraId="5993ED38" w14:textId="77777777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  <w:r w:rsidRPr="0043278F">
              <w:rPr>
                <w:rFonts w:hint="eastAsia"/>
                <w:sz w:val="28"/>
                <w:szCs w:val="28"/>
              </w:rPr>
              <w:t>名</w:t>
            </w:r>
            <w:r w:rsidRPr="0043278F">
              <w:rPr>
                <w:rFonts w:hint="eastAsia"/>
                <w:sz w:val="28"/>
                <w:szCs w:val="28"/>
              </w:rPr>
              <w:t xml:space="preserve">  </w:t>
            </w:r>
            <w:r w:rsidRPr="0043278F"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850" w:type="dxa"/>
            <w:vAlign w:val="center"/>
          </w:tcPr>
          <w:p w14:paraId="1B006892" w14:textId="77777777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  <w:r w:rsidRPr="0043278F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418" w:type="dxa"/>
            <w:vAlign w:val="center"/>
          </w:tcPr>
          <w:p w14:paraId="79B859BD" w14:textId="77777777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842" w:type="dxa"/>
            <w:vAlign w:val="center"/>
          </w:tcPr>
          <w:p w14:paraId="3057AA69" w14:textId="77777777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  <w:r w:rsidRPr="0043278F"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>价（元）</w:t>
            </w:r>
          </w:p>
        </w:tc>
        <w:tc>
          <w:tcPr>
            <w:tcW w:w="2977" w:type="dxa"/>
            <w:vAlign w:val="center"/>
          </w:tcPr>
          <w:p w14:paraId="2E3156A3" w14:textId="77777777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  <w:r w:rsidRPr="0043278F">
              <w:rPr>
                <w:rFonts w:hint="eastAsia"/>
                <w:sz w:val="28"/>
                <w:szCs w:val="28"/>
              </w:rPr>
              <w:t>其它事项</w:t>
            </w:r>
          </w:p>
        </w:tc>
      </w:tr>
      <w:tr w:rsidR="00FE7421" w:rsidRPr="0043278F" w14:paraId="71090076" w14:textId="77777777" w:rsidTr="00FE7421">
        <w:trPr>
          <w:trHeight w:hRule="exact" w:val="567"/>
          <w:jc w:val="center"/>
        </w:trPr>
        <w:tc>
          <w:tcPr>
            <w:tcW w:w="1920" w:type="dxa"/>
            <w:vAlign w:val="center"/>
          </w:tcPr>
          <w:p w14:paraId="58983BB3" w14:textId="77777777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母线槽</w:t>
            </w:r>
          </w:p>
        </w:tc>
        <w:tc>
          <w:tcPr>
            <w:tcW w:w="850" w:type="dxa"/>
            <w:vAlign w:val="center"/>
          </w:tcPr>
          <w:p w14:paraId="63372FDF" w14:textId="77777777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3462CA" w14:textId="77777777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1842" w:type="dxa"/>
            <w:vAlign w:val="center"/>
          </w:tcPr>
          <w:p w14:paraId="0FBEC4FD" w14:textId="77777777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497DD14" w14:textId="77777777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E7421" w:rsidRPr="0043278F" w14:paraId="6CC5682B" w14:textId="77777777" w:rsidTr="00FE7421">
        <w:trPr>
          <w:trHeight w:hRule="exact" w:val="567"/>
          <w:jc w:val="center"/>
        </w:trPr>
        <w:tc>
          <w:tcPr>
            <w:tcW w:w="1920" w:type="dxa"/>
            <w:vAlign w:val="center"/>
          </w:tcPr>
          <w:p w14:paraId="0163918D" w14:textId="77777777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配电箱</w:t>
            </w:r>
          </w:p>
        </w:tc>
        <w:tc>
          <w:tcPr>
            <w:tcW w:w="850" w:type="dxa"/>
            <w:vAlign w:val="center"/>
          </w:tcPr>
          <w:p w14:paraId="63D38A3D" w14:textId="77777777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56B32F5" w14:textId="77777777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842" w:type="dxa"/>
            <w:vAlign w:val="center"/>
          </w:tcPr>
          <w:p w14:paraId="3C8EBC6B" w14:textId="77777777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ADF1F6D" w14:textId="77777777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E7421" w:rsidRPr="0043278F" w14:paraId="05EBEBF5" w14:textId="77777777" w:rsidTr="00FE7421">
        <w:trPr>
          <w:trHeight w:hRule="exact" w:val="567"/>
          <w:jc w:val="center"/>
        </w:trPr>
        <w:tc>
          <w:tcPr>
            <w:tcW w:w="2770" w:type="dxa"/>
            <w:gridSpan w:val="2"/>
            <w:vAlign w:val="center"/>
          </w:tcPr>
          <w:p w14:paraId="6C3A3613" w14:textId="77777777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  <w:r w:rsidRPr="0043278F">
              <w:rPr>
                <w:rFonts w:hint="eastAsia"/>
                <w:sz w:val="28"/>
                <w:szCs w:val="28"/>
              </w:rPr>
              <w:t>报价时间</w:t>
            </w:r>
          </w:p>
        </w:tc>
        <w:tc>
          <w:tcPr>
            <w:tcW w:w="6237" w:type="dxa"/>
            <w:gridSpan w:val="3"/>
            <w:vAlign w:val="center"/>
          </w:tcPr>
          <w:p w14:paraId="10396BDE" w14:textId="15CAB771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  <w:r w:rsidRPr="0043278F">
              <w:rPr>
                <w:rFonts w:ascii="宋体" w:hAnsi="宋体" w:hint="eastAsia"/>
                <w:sz w:val="28"/>
                <w:szCs w:val="28"/>
                <w:u w:val="single"/>
              </w:rPr>
              <w:t>20</w:t>
            </w:r>
            <w:r w:rsidRPr="0043278F">
              <w:rPr>
                <w:rFonts w:ascii="宋体" w:hAnsi="宋体"/>
                <w:sz w:val="28"/>
                <w:szCs w:val="28"/>
                <w:u w:val="single"/>
              </w:rPr>
              <w:t xml:space="preserve">2  </w:t>
            </w:r>
            <w:r w:rsidRPr="0043278F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Pr="0043278F">
              <w:rPr>
                <w:rFonts w:hint="eastAsia"/>
                <w:sz w:val="28"/>
                <w:szCs w:val="28"/>
              </w:rPr>
              <w:t>年</w:t>
            </w:r>
            <w:r w:rsidRPr="0043278F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43278F">
              <w:rPr>
                <w:sz w:val="28"/>
                <w:szCs w:val="28"/>
                <w:u w:val="single"/>
              </w:rPr>
              <w:t xml:space="preserve"> </w:t>
            </w:r>
            <w:r w:rsidRPr="0043278F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43278F">
              <w:rPr>
                <w:rFonts w:hint="eastAsia"/>
                <w:sz w:val="28"/>
                <w:szCs w:val="28"/>
              </w:rPr>
              <w:t>月</w:t>
            </w:r>
            <w:r w:rsidRPr="0043278F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43278F">
              <w:rPr>
                <w:sz w:val="28"/>
                <w:szCs w:val="28"/>
                <w:u w:val="single"/>
              </w:rPr>
              <w:t xml:space="preserve">  </w:t>
            </w:r>
            <w:r w:rsidRPr="0043278F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43278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E7421" w:rsidRPr="0043278F" w14:paraId="0180055E" w14:textId="77777777" w:rsidTr="00FE7421">
        <w:trPr>
          <w:trHeight w:hRule="exact" w:val="851"/>
          <w:jc w:val="center"/>
        </w:trPr>
        <w:tc>
          <w:tcPr>
            <w:tcW w:w="1920" w:type="dxa"/>
            <w:vAlign w:val="center"/>
          </w:tcPr>
          <w:p w14:paraId="46C7D458" w14:textId="77777777" w:rsidR="00FE7421" w:rsidRDefault="00FE7421" w:rsidP="00CE177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  <w:r w:rsidRPr="0043278F">
              <w:rPr>
                <w:rFonts w:hint="eastAsia"/>
                <w:sz w:val="28"/>
                <w:szCs w:val="28"/>
              </w:rPr>
              <w:t>报价金额</w:t>
            </w:r>
          </w:p>
          <w:p w14:paraId="7B2A129A" w14:textId="77777777" w:rsidR="00FE7421" w:rsidRPr="0043278F" w:rsidRDefault="00FE7421" w:rsidP="00CE1775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（元）</w:t>
            </w:r>
          </w:p>
        </w:tc>
        <w:tc>
          <w:tcPr>
            <w:tcW w:w="2268" w:type="dxa"/>
            <w:gridSpan w:val="2"/>
            <w:vAlign w:val="center"/>
          </w:tcPr>
          <w:p w14:paraId="18188799" w14:textId="77777777" w:rsidR="00FE7421" w:rsidRPr="0043278F" w:rsidRDefault="00FE7421" w:rsidP="00FE7421">
            <w:pPr>
              <w:jc w:val="left"/>
              <w:rPr>
                <w:rFonts w:hint="eastAsia"/>
                <w:sz w:val="28"/>
                <w:szCs w:val="28"/>
              </w:rPr>
            </w:pPr>
            <w:r w:rsidRPr="0043278F">
              <w:rPr>
                <w:rFonts w:hint="eastAsia"/>
                <w:sz w:val="28"/>
                <w:szCs w:val="28"/>
              </w:rPr>
              <w:t>小写：</w:t>
            </w:r>
          </w:p>
        </w:tc>
        <w:tc>
          <w:tcPr>
            <w:tcW w:w="4819" w:type="dxa"/>
            <w:gridSpan w:val="2"/>
            <w:vAlign w:val="center"/>
          </w:tcPr>
          <w:p w14:paraId="0016B08F" w14:textId="77777777" w:rsidR="00FE7421" w:rsidRPr="0043278F" w:rsidRDefault="00FE7421" w:rsidP="00FE7421">
            <w:pPr>
              <w:jc w:val="left"/>
              <w:rPr>
                <w:rFonts w:hint="eastAsia"/>
                <w:sz w:val="28"/>
                <w:szCs w:val="28"/>
              </w:rPr>
            </w:pPr>
            <w:r w:rsidRPr="0043278F">
              <w:rPr>
                <w:rFonts w:hint="eastAsia"/>
                <w:sz w:val="28"/>
                <w:szCs w:val="28"/>
              </w:rPr>
              <w:t>大写：</w:t>
            </w:r>
            <w:r w:rsidRPr="0043278F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 w:rsidRPr="0043278F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895D0E"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895D0E">
              <w:rPr>
                <w:sz w:val="28"/>
                <w:szCs w:val="28"/>
                <w:u w:val="single"/>
              </w:rPr>
              <w:t xml:space="preserve">         </w:t>
            </w:r>
            <w:r w:rsidRPr="00895D0E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43278F"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43278F">
              <w:rPr>
                <w:rFonts w:hint="eastAsia"/>
                <w:sz w:val="28"/>
                <w:szCs w:val="28"/>
              </w:rPr>
              <w:t>元整</w:t>
            </w:r>
          </w:p>
        </w:tc>
      </w:tr>
      <w:tr w:rsidR="00FE7421" w:rsidRPr="0043278F" w14:paraId="532F1F08" w14:textId="77777777" w:rsidTr="00FE7421">
        <w:trPr>
          <w:trHeight w:hRule="exact" w:val="851"/>
          <w:jc w:val="center"/>
        </w:trPr>
        <w:tc>
          <w:tcPr>
            <w:tcW w:w="1920" w:type="dxa"/>
            <w:vAlign w:val="center"/>
          </w:tcPr>
          <w:p w14:paraId="275A8918" w14:textId="77777777" w:rsidR="00FE7421" w:rsidRPr="0043278F" w:rsidRDefault="00FE7421" w:rsidP="00CE1775">
            <w:pPr>
              <w:jc w:val="center"/>
              <w:rPr>
                <w:rFonts w:hint="eastAsia"/>
                <w:sz w:val="28"/>
                <w:szCs w:val="28"/>
              </w:rPr>
            </w:pPr>
            <w:r w:rsidRPr="0043278F">
              <w:rPr>
                <w:rFonts w:hint="eastAsia"/>
                <w:sz w:val="28"/>
                <w:szCs w:val="28"/>
              </w:rPr>
              <w:t>运走时间</w:t>
            </w:r>
          </w:p>
        </w:tc>
        <w:tc>
          <w:tcPr>
            <w:tcW w:w="7087" w:type="dxa"/>
            <w:gridSpan w:val="4"/>
            <w:vAlign w:val="center"/>
          </w:tcPr>
          <w:p w14:paraId="574A29B6" w14:textId="77777777" w:rsidR="00FE7421" w:rsidRPr="0043278F" w:rsidRDefault="00FE7421" w:rsidP="00CE1775">
            <w:pPr>
              <w:ind w:firstLineChars="200" w:firstLine="560"/>
              <w:jc w:val="center"/>
              <w:rPr>
                <w:rFonts w:hint="eastAsia"/>
                <w:sz w:val="28"/>
                <w:szCs w:val="28"/>
              </w:rPr>
            </w:pPr>
            <w:r w:rsidRPr="0043278F">
              <w:rPr>
                <w:rFonts w:ascii="宋体" w:hAnsi="宋体" w:hint="eastAsia"/>
                <w:sz w:val="28"/>
                <w:szCs w:val="28"/>
                <w:u w:val="single"/>
              </w:rPr>
              <w:t>20</w:t>
            </w:r>
            <w:r w:rsidRPr="0043278F">
              <w:rPr>
                <w:rFonts w:ascii="宋体" w:hAnsi="宋体"/>
                <w:sz w:val="28"/>
                <w:szCs w:val="28"/>
                <w:u w:val="single"/>
              </w:rPr>
              <w:t xml:space="preserve">2  </w:t>
            </w:r>
            <w:r w:rsidRPr="0043278F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Pr="0043278F">
              <w:rPr>
                <w:rFonts w:hint="eastAsia"/>
                <w:sz w:val="28"/>
                <w:szCs w:val="28"/>
              </w:rPr>
              <w:t>年</w:t>
            </w:r>
            <w:r w:rsidRPr="0043278F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43278F">
              <w:rPr>
                <w:sz w:val="28"/>
                <w:szCs w:val="28"/>
                <w:u w:val="single"/>
              </w:rPr>
              <w:t xml:space="preserve"> </w:t>
            </w:r>
            <w:r w:rsidRPr="0043278F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43278F">
              <w:rPr>
                <w:rFonts w:hint="eastAsia"/>
                <w:sz w:val="28"/>
                <w:szCs w:val="28"/>
              </w:rPr>
              <w:t>月</w:t>
            </w:r>
            <w:r w:rsidRPr="0043278F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Pr="0043278F">
              <w:rPr>
                <w:rFonts w:hint="eastAsia"/>
                <w:sz w:val="28"/>
                <w:szCs w:val="28"/>
              </w:rPr>
              <w:t>日</w:t>
            </w:r>
            <w:r w:rsidRPr="0043278F">
              <w:rPr>
                <w:rFonts w:hint="eastAsia"/>
                <w:sz w:val="28"/>
                <w:szCs w:val="28"/>
              </w:rPr>
              <w:t xml:space="preserve"> </w:t>
            </w:r>
            <w:r w:rsidRPr="0043278F">
              <w:rPr>
                <w:rFonts w:hint="eastAsia"/>
                <w:sz w:val="28"/>
                <w:szCs w:val="28"/>
                <w:u w:val="single"/>
              </w:rPr>
              <w:t xml:space="preserve"> 17</w:t>
            </w:r>
            <w:r w:rsidRPr="0043278F">
              <w:rPr>
                <w:rFonts w:hint="eastAsia"/>
                <w:sz w:val="28"/>
                <w:szCs w:val="28"/>
                <w:u w:val="single"/>
              </w:rPr>
              <w:t>：</w:t>
            </w:r>
            <w:r w:rsidRPr="0043278F">
              <w:rPr>
                <w:rFonts w:hint="eastAsia"/>
                <w:sz w:val="28"/>
                <w:szCs w:val="28"/>
                <w:u w:val="single"/>
              </w:rPr>
              <w:t xml:space="preserve">00 </w:t>
            </w:r>
            <w:r w:rsidRPr="0043278F">
              <w:rPr>
                <w:rFonts w:hint="eastAsia"/>
                <w:sz w:val="28"/>
                <w:szCs w:val="28"/>
                <w:u w:val="single"/>
              </w:rPr>
              <w:t>时</w:t>
            </w:r>
            <w:r w:rsidRPr="0043278F">
              <w:rPr>
                <w:rFonts w:hint="eastAsia"/>
                <w:sz w:val="28"/>
                <w:szCs w:val="28"/>
              </w:rPr>
              <w:t>前</w:t>
            </w:r>
          </w:p>
        </w:tc>
      </w:tr>
      <w:tr w:rsidR="00FE7421" w:rsidRPr="0043278F" w14:paraId="6D40FC26" w14:textId="77777777" w:rsidTr="00CE1775">
        <w:trPr>
          <w:trHeight w:val="3966"/>
          <w:jc w:val="center"/>
        </w:trPr>
        <w:tc>
          <w:tcPr>
            <w:tcW w:w="9007" w:type="dxa"/>
            <w:gridSpan w:val="5"/>
          </w:tcPr>
          <w:p w14:paraId="51C64FAB" w14:textId="77777777" w:rsidR="00FE7421" w:rsidRPr="0043278F" w:rsidRDefault="00FE7421" w:rsidP="00FE7421">
            <w:pPr>
              <w:tabs>
                <w:tab w:val="left" w:pos="72"/>
              </w:tabs>
              <w:spacing w:beforeLines="50" w:before="156" w:afterLines="50" w:after="156" w:line="40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报价</w:t>
            </w:r>
            <w:r w:rsidRPr="0043278F">
              <w:rPr>
                <w:rFonts w:hint="eastAsia"/>
                <w:b/>
                <w:bCs/>
                <w:sz w:val="28"/>
                <w:szCs w:val="28"/>
              </w:rPr>
              <w:t>要求</w:t>
            </w:r>
            <w:r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 w14:paraId="3FEB4430" w14:textId="77777777" w:rsidR="00FE7421" w:rsidRPr="00FE7421" w:rsidRDefault="00FE7421" w:rsidP="00FE7421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</w:tabs>
              <w:spacing w:line="400" w:lineRule="exact"/>
              <w:ind w:left="432" w:rightChars="76" w:right="160"/>
              <w:jc w:val="left"/>
              <w:rPr>
                <w:rFonts w:hint="eastAsia"/>
                <w:sz w:val="24"/>
              </w:rPr>
            </w:pPr>
            <w:r w:rsidRPr="00FE7421">
              <w:rPr>
                <w:rFonts w:hint="eastAsia"/>
                <w:sz w:val="24"/>
              </w:rPr>
              <w:t>报价单位在处置公告现场查看时间段内与老师约定看货；</w:t>
            </w:r>
            <w:r w:rsidRPr="00FE7421">
              <w:rPr>
                <w:rFonts w:hint="eastAsia"/>
                <w:sz w:val="24"/>
              </w:rPr>
              <w:t xml:space="preserve"> </w:t>
            </w:r>
          </w:p>
          <w:p w14:paraId="3FA3C2F3" w14:textId="0FE7F0B9" w:rsidR="00FE7421" w:rsidRPr="00FE7421" w:rsidRDefault="00FE7421" w:rsidP="00FE7421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</w:tabs>
              <w:spacing w:line="400" w:lineRule="exact"/>
              <w:ind w:left="432" w:rightChars="76" w:right="160"/>
              <w:jc w:val="left"/>
              <w:rPr>
                <w:rFonts w:hint="eastAsia"/>
                <w:sz w:val="24"/>
              </w:rPr>
            </w:pPr>
            <w:r w:rsidRPr="00FE7421">
              <w:rPr>
                <w:rFonts w:hint="eastAsia"/>
                <w:sz w:val="24"/>
              </w:rPr>
              <w:t>报价单位不得围标、串标或有其他违反招投标规定的行为，否则，将取消其投标资格</w:t>
            </w:r>
            <w:r>
              <w:rPr>
                <w:rFonts w:hint="eastAsia"/>
                <w:sz w:val="24"/>
              </w:rPr>
              <w:t>；</w:t>
            </w:r>
          </w:p>
          <w:p w14:paraId="087AB222" w14:textId="0477E669" w:rsidR="00FE7421" w:rsidRPr="00FE7421" w:rsidRDefault="00FE7421" w:rsidP="00FE7421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</w:tabs>
              <w:spacing w:line="400" w:lineRule="exact"/>
              <w:ind w:left="432" w:rightChars="76" w:right="1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  <w:r w:rsidRPr="00FE7421">
              <w:rPr>
                <w:rFonts w:hint="eastAsia"/>
                <w:sz w:val="24"/>
              </w:rPr>
              <w:t>单位应在</w:t>
            </w:r>
            <w:r>
              <w:rPr>
                <w:rFonts w:hint="eastAsia"/>
                <w:sz w:val="24"/>
              </w:rPr>
              <w:t>报价</w:t>
            </w:r>
            <w:r w:rsidRPr="00FE7421">
              <w:rPr>
                <w:rFonts w:hint="eastAsia"/>
                <w:sz w:val="24"/>
              </w:rPr>
              <w:t>后三日内按中标价交款，款项到账后与校方签订处置合同（附件</w:t>
            </w:r>
            <w:r w:rsidRPr="00FE7421">
              <w:rPr>
                <w:rFonts w:hint="eastAsia"/>
                <w:sz w:val="24"/>
              </w:rPr>
              <w:t>2</w:t>
            </w:r>
            <w:r w:rsidRPr="00FE7421">
              <w:rPr>
                <w:rFonts w:hint="eastAsia"/>
                <w:sz w:val="24"/>
              </w:rPr>
              <w:t>）后方可运走物资，因特殊原因不能及时运走物资的，可双方协商日期，原则上不得超过五日。</w:t>
            </w:r>
          </w:p>
          <w:p w14:paraId="66106B43" w14:textId="77777777" w:rsidR="00FE7421" w:rsidRPr="00FE7421" w:rsidRDefault="00FE7421" w:rsidP="00FE7421">
            <w:pPr>
              <w:numPr>
                <w:ilvl w:val="0"/>
                <w:numId w:val="1"/>
              </w:numPr>
              <w:tabs>
                <w:tab w:val="clear" w:pos="360"/>
                <w:tab w:val="left" w:pos="72"/>
              </w:tabs>
              <w:spacing w:line="400" w:lineRule="exact"/>
              <w:ind w:left="432" w:rightChars="76" w:right="160"/>
              <w:jc w:val="left"/>
              <w:rPr>
                <w:rFonts w:hint="eastAsia"/>
                <w:sz w:val="24"/>
              </w:rPr>
            </w:pPr>
            <w:r w:rsidRPr="00FE7421">
              <w:rPr>
                <w:rFonts w:hint="eastAsia"/>
                <w:sz w:val="24"/>
              </w:rPr>
              <w:t>本次处置所产生的拆除、搬运、运输、保险等相关费用均由中标单位承担，校方不承担与此相关的任何费用。</w:t>
            </w:r>
          </w:p>
          <w:p w14:paraId="702241BE" w14:textId="77777777" w:rsidR="00FE7421" w:rsidRPr="00BE4605" w:rsidRDefault="00FE7421" w:rsidP="00CE1775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7AE8C068" w14:textId="77777777" w:rsidR="00FE7421" w:rsidRPr="003479E4" w:rsidRDefault="00FE7421" w:rsidP="00FE7421">
      <w:pPr>
        <w:rPr>
          <w:rFonts w:hint="eastAsia"/>
          <w:sz w:val="24"/>
        </w:rPr>
      </w:pPr>
      <w:r w:rsidRPr="003479E4">
        <w:rPr>
          <w:rFonts w:hint="eastAsia"/>
          <w:sz w:val="24"/>
        </w:rPr>
        <w:t>附注：</w:t>
      </w:r>
    </w:p>
    <w:p w14:paraId="4E2A3E02" w14:textId="77777777" w:rsidR="00FE7421" w:rsidRPr="003479E4" w:rsidRDefault="00FE7421" w:rsidP="00FE7421">
      <w:pPr>
        <w:spacing w:line="300" w:lineRule="exact"/>
        <w:ind w:firstLineChars="100" w:firstLine="240"/>
        <w:rPr>
          <w:rFonts w:hint="eastAsia"/>
          <w:sz w:val="24"/>
        </w:rPr>
      </w:pPr>
      <w:r w:rsidRPr="003479E4">
        <w:rPr>
          <w:rFonts w:hint="eastAsia"/>
          <w:sz w:val="24"/>
        </w:rPr>
        <w:t>本单位响应校方以上要求。</w:t>
      </w:r>
    </w:p>
    <w:p w14:paraId="45999FAE" w14:textId="77777777" w:rsidR="00FE7421" w:rsidRDefault="00FE7421" w:rsidP="00FE7421">
      <w:pPr>
        <w:spacing w:beforeLines="50" w:before="156" w:afterLines="50" w:after="156" w:line="300" w:lineRule="exact"/>
        <w:ind w:firstLineChars="2000" w:firstLine="4800"/>
        <w:jc w:val="right"/>
        <w:rPr>
          <w:sz w:val="24"/>
        </w:rPr>
      </w:pPr>
    </w:p>
    <w:p w14:paraId="318F9E98" w14:textId="77777777" w:rsidR="00FE7421" w:rsidRDefault="00FE7421" w:rsidP="00FE7421">
      <w:pPr>
        <w:spacing w:beforeLines="50" w:before="156" w:afterLines="50" w:after="156" w:line="300" w:lineRule="exact"/>
        <w:ind w:firstLineChars="2000" w:firstLine="4800"/>
        <w:jc w:val="right"/>
        <w:rPr>
          <w:sz w:val="24"/>
        </w:rPr>
      </w:pPr>
    </w:p>
    <w:p w14:paraId="6DC3F286" w14:textId="77777777" w:rsidR="00FE7421" w:rsidRDefault="00FE7421" w:rsidP="00FE7421">
      <w:pPr>
        <w:spacing w:beforeLines="50" w:before="156" w:afterLines="50" w:after="156" w:line="540" w:lineRule="exact"/>
        <w:ind w:right="958"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报价单位（盖章）：</w:t>
      </w:r>
    </w:p>
    <w:p w14:paraId="113BFF8F" w14:textId="77777777" w:rsidR="00FE7421" w:rsidRDefault="00FE7421" w:rsidP="00FE7421">
      <w:pPr>
        <w:spacing w:beforeLines="50" w:before="156" w:afterLines="50" w:after="156" w:line="540" w:lineRule="exact"/>
        <w:ind w:right="958" w:firstLineChars="1600" w:firstLine="3840"/>
        <w:rPr>
          <w:sz w:val="24"/>
        </w:rPr>
      </w:pPr>
      <w:r>
        <w:rPr>
          <w:rFonts w:hint="eastAsia"/>
          <w:sz w:val="24"/>
        </w:rPr>
        <w:t>报价代表（签名）：</w:t>
      </w:r>
    </w:p>
    <w:p w14:paraId="22865A3D" w14:textId="5DB0EB8D" w:rsidR="004022B0" w:rsidRPr="00FE7421" w:rsidRDefault="00FE7421" w:rsidP="00FE7421">
      <w:pPr>
        <w:spacing w:beforeLines="50" w:before="156" w:afterLines="50" w:after="156" w:line="540" w:lineRule="exact"/>
        <w:ind w:right="958"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联系方式：</w:t>
      </w:r>
    </w:p>
    <w:sectPr w:rsidR="004022B0" w:rsidRPr="00FE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C36C" w14:textId="77777777" w:rsidR="0034231A" w:rsidRDefault="0034231A" w:rsidP="00FE7421">
      <w:r>
        <w:separator/>
      </w:r>
    </w:p>
  </w:endnote>
  <w:endnote w:type="continuationSeparator" w:id="0">
    <w:p w14:paraId="65DC1A17" w14:textId="77777777" w:rsidR="0034231A" w:rsidRDefault="0034231A" w:rsidP="00FE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7CC37" w14:textId="77777777" w:rsidR="0034231A" w:rsidRDefault="0034231A" w:rsidP="00FE7421">
      <w:r>
        <w:separator/>
      </w:r>
    </w:p>
  </w:footnote>
  <w:footnote w:type="continuationSeparator" w:id="0">
    <w:p w14:paraId="2F462F56" w14:textId="77777777" w:rsidR="0034231A" w:rsidRDefault="0034231A" w:rsidP="00FE7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B0"/>
    <w:rsid w:val="0034231A"/>
    <w:rsid w:val="004022B0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C3A99"/>
  <w15:chartTrackingRefBased/>
  <w15:docId w15:val="{FD9E2D55-ED49-41FF-AE18-836E0981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4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74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7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74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qing</dc:creator>
  <cp:keywords/>
  <dc:description/>
  <cp:lastModifiedBy>liu qing</cp:lastModifiedBy>
  <cp:revision>2</cp:revision>
  <dcterms:created xsi:type="dcterms:W3CDTF">2021-06-01T01:08:00Z</dcterms:created>
  <dcterms:modified xsi:type="dcterms:W3CDTF">2021-06-01T01:12:00Z</dcterms:modified>
</cp:coreProperties>
</file>