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eastAsia="仿宋" w:cs="Times New Roman"/>
          <w:color w:val="000000"/>
          <w:sz w:val="32"/>
          <w:szCs w:val="32"/>
        </w:rPr>
      </w:pPr>
      <w:r>
        <w:rPr>
          <w:rFonts w:hint="eastAsia" w:ascii="Times New Roman" w:hAnsi="Times New Roman" w:eastAsia="宋体" w:cs="宋体"/>
          <w:color w:val="FF0000"/>
          <w:w w:val="85"/>
          <w:sz w:val="86"/>
          <w:szCs w:val="80"/>
        </w:rPr>
        <w:t>江苏第二师范学院学生会</w:t>
      </w:r>
    </w:p>
    <w:p>
      <w:pPr>
        <w:jc w:val="center"/>
        <w:rPr>
          <w:rFonts w:hint="eastAsia" w:ascii="Calibri" w:hAnsi="Calibri" w:eastAsia="仿宋" w:cs="Times New Roman"/>
          <w:color w:val="000000"/>
          <w:sz w:val="21"/>
          <w:szCs w:val="21"/>
        </w:rPr>
      </w:pPr>
    </w:p>
    <w:p>
      <w:pPr>
        <w:jc w:val="center"/>
        <w:rPr>
          <w:rFonts w:ascii="Calibri" w:hAnsi="Calibri" w:eastAsia="宋体" w:cs="Times New Roman"/>
          <w:b/>
          <w:color w:val="000000"/>
          <w:sz w:val="32"/>
          <w:szCs w:val="32"/>
        </w:rPr>
      </w:pPr>
      <w:r>
        <w:rPr>
          <w:rFonts w:hint="eastAsia" w:ascii="Calibri" w:hAnsi="Calibri" w:eastAsia="仿宋" w:cs="Times New Roman"/>
          <w:color w:val="000000"/>
          <w:sz w:val="32"/>
          <w:szCs w:val="32"/>
        </w:rPr>
        <w:t>校学生会〔</w:t>
      </w:r>
      <w:r>
        <w:rPr>
          <w:rFonts w:ascii="Calibri" w:hAnsi="Calibri" w:eastAsia="仿宋" w:cs="Times New Roman"/>
          <w:color w:val="000000"/>
          <w:sz w:val="32"/>
          <w:szCs w:val="32"/>
        </w:rPr>
        <w:t>202</w:t>
      </w:r>
      <w:r>
        <w:rPr>
          <w:rFonts w:hint="eastAsia" w:ascii="Calibri" w:hAnsi="Calibri" w:eastAsia="仿宋" w:cs="Times New Roman"/>
          <w:color w:val="000000"/>
          <w:sz w:val="32"/>
          <w:szCs w:val="32"/>
          <w:lang w:val="en-US" w:eastAsia="zh-CN"/>
        </w:rPr>
        <w:t>3</w:t>
      </w:r>
      <w:r>
        <w:rPr>
          <w:rFonts w:hint="eastAsia" w:ascii="Calibri" w:hAnsi="Calibri" w:eastAsia="仿宋" w:cs="Times New Roman"/>
          <w:color w:val="000000"/>
          <w:sz w:val="32"/>
          <w:szCs w:val="32"/>
        </w:rPr>
        <w:t>〕</w:t>
      </w:r>
      <w:r>
        <w:rPr>
          <w:rFonts w:hint="eastAsia" w:ascii="Calibri" w:hAnsi="Calibri" w:eastAsia="仿宋" w:cs="Times New Roman"/>
          <w:color w:val="000000"/>
          <w:sz w:val="32"/>
          <w:szCs w:val="32"/>
          <w:lang w:val="en-US" w:eastAsia="zh-CN"/>
        </w:rPr>
        <w:t>11</w:t>
      </w:r>
      <w:r>
        <w:rPr>
          <w:rFonts w:hint="eastAsia" w:ascii="Calibri" w:hAnsi="Calibri" w:eastAsia="仿宋" w:cs="Times New Roman"/>
          <w:sz w:val="32"/>
          <w:szCs w:val="32"/>
        </w:rPr>
        <w:t>号</w:t>
      </w:r>
    </w:p>
    <w:p>
      <w:pPr>
        <w:jc w:val="center"/>
        <w:rPr>
          <w:rFonts w:ascii="Calibri" w:hAnsi="Calibri" w:eastAsia="宋体" w:cs="Times New Roman"/>
          <w:b/>
          <w:color w:val="000000"/>
          <w:szCs w:val="24"/>
        </w:rPr>
      </w:pPr>
    </w:p>
    <w:p>
      <w:pPr>
        <w:jc w:val="center"/>
        <w:rPr>
          <w:rFonts w:ascii="Calibri" w:hAnsi="Calibri" w:eastAsia="宋体" w:cs="Times New Roman"/>
          <w:b/>
          <w:color w:val="000000"/>
          <w:szCs w:val="24"/>
        </w:rPr>
      </w:pPr>
      <w:r>
        <mc:AlternateContent>
          <mc:Choice Requires="wps">
            <w:drawing>
              <wp:anchor distT="0" distB="0" distL="114300" distR="114300" simplePos="0" relativeHeight="251659264" behindDoc="0" locked="0" layoutInCell="1" allowOverlap="1">
                <wp:simplePos x="0" y="0"/>
                <wp:positionH relativeFrom="column">
                  <wp:posOffset>2626995</wp:posOffset>
                </wp:positionH>
                <wp:positionV relativeFrom="paragraph">
                  <wp:posOffset>50165</wp:posOffset>
                </wp:positionV>
                <wp:extent cx="289560" cy="248920"/>
                <wp:effectExtent l="38100" t="19050" r="34290" b="36830"/>
                <wp:wrapNone/>
                <wp:docPr id="3" name="星形: 五角 3"/>
                <wp:cNvGraphicFramePr/>
                <a:graphic xmlns:a="http://schemas.openxmlformats.org/drawingml/2006/main">
                  <a:graphicData uri="http://schemas.microsoft.com/office/word/2010/wordprocessingShape">
                    <wps:wsp>
                      <wps:cNvSpPr/>
                      <wps:spPr>
                        <a:xfrm>
                          <a:off x="0" y="0"/>
                          <a:ext cx="289560" cy="248920"/>
                        </a:xfrm>
                        <a:prstGeom prst="star5">
                          <a:avLst/>
                        </a:prstGeom>
                        <a:solidFill>
                          <a:srgbClr val="FF0000"/>
                        </a:solidFill>
                        <a:ln w="15875" cap="flat" cmpd="sng">
                          <a:solidFill>
                            <a:srgbClr val="FF0000"/>
                          </a:solidFill>
                          <a:prstDash val="solid"/>
                          <a:miter/>
                          <a:headEnd type="none" w="med" len="med"/>
                          <a:tailEnd type="none" w="med" len="med"/>
                        </a:ln>
                      </wps:spPr>
                      <wps:txbx>
                        <w:txbxContent>
                          <w:p>
                            <w:pPr>
                              <w:jc w:val="center"/>
                            </w:pPr>
                          </w:p>
                        </w:txbxContent>
                      </wps:txbx>
                      <wps:bodyPr vertOverflow="clip" horzOverflow="clip" upright="1"/>
                    </wps:wsp>
                  </a:graphicData>
                </a:graphic>
              </wp:anchor>
            </w:drawing>
          </mc:Choice>
          <mc:Fallback>
            <w:pict>
              <v:shape id="星形: 五角 3" o:spid="_x0000_s1026" style="position:absolute;left:0pt;margin-left:206.85pt;margin-top:3.95pt;height:19.6pt;width:22.8pt;z-index:251659264;mso-width-relative:page;mso-height-relative:page;" fillcolor="#FF0000" filled="t" stroked="t" coordsize="289560,248920" o:gfxdata="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JbvM3WAAAACAEAAA8AAAAAAAAAAQAgAAAAIgAAAGRy&#10;cy9kb3ducmV2LnhtbFBLAQIUABQAAAAIAIdO4kD7oK1OBwIAAAwEAAAOAAAAAAAAAAEAIAAAACUB&#10;AABkcnMvZTJvRG9jLnhtbFBLBQYAAAAABgAGAFkBAACeBQAAAAA=&#10;" path="m0,95078l110602,95079,144780,0,178957,95079,289559,95078,200080,153840,234258,248919,144780,190156,55301,248919,89479,153840xe">
                <v:path textboxrect="0,0,289560,248920" o:connectlocs="144780,0;0,95078;55301,248919;234258,248919;289559,95078" o:connectangles="247,164,82,82,0"/>
                <v:fill on="t" focussize="0,0"/>
                <v:stroke weight="1.25pt" color="#FF0000"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147320</wp:posOffset>
                </wp:positionV>
                <wp:extent cx="2514600" cy="0"/>
                <wp:effectExtent l="0" t="19050" r="19050" b="19050"/>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1.6pt;height:0pt;width:198pt;z-index:251661312;mso-width-relative:page;mso-height-relative:page;" filled="f" stroked="t" coordsize="21600,21600" o:gfxdata="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rwno1wAAAAgBAAAPAAAAAAAAAAEAIAAA&#10;ACIAAABkcnMvZG93bnJldi54bWxQSwECFAAUAAAACACHTuJA7t21iNQBAACLAwAADgAAAAAAAAAB&#10;ACAAAAAmAQAAZHJzL2Uyb0RvYy54bWxQSwUGAAAAAAYABgBZAQAAbAUAAAAA&#10;">
                <v:fill on="f" focussize="0,0"/>
                <v:stroke weight="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147320</wp:posOffset>
                </wp:positionV>
                <wp:extent cx="2514600" cy="0"/>
                <wp:effectExtent l="0" t="19050" r="19050" b="19050"/>
                <wp:wrapNone/>
                <wp:docPr id="2" name="直接连接符 2"/>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8.5pt;margin-top:11.6pt;height:0pt;width:198pt;z-index:251660288;mso-width-relative:page;mso-height-relative:page;" filled="f" stroked="t" coordsize="21600,21600" o:gfxdata="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z1lSfZAAAACQEAAA8AAAAAAAAAAQAg&#10;AAAAIgAAAGRycy9kb3ducmV2LnhtbFBLAQIUABQAAAAIAIdO4kDdJfoE1AEAAIsDAAAOAAAAAAAA&#10;AAEAIAAAACgBAABkcnMvZTJvRG9jLnhtbFBLBQYAAAAABgAGAFkBAABuBQAAAAA=&#10;">
                <v:fill on="f" focussize="0,0"/>
                <v:stroke weight="2.5pt" color="#FF0000" joinstyle="round"/>
                <v:imagedata o:title=""/>
                <o:lock v:ext="edit" aspectratio="f"/>
              </v:line>
            </w:pict>
          </mc:Fallback>
        </mc:AlternateContent>
      </w:r>
    </w:p>
    <w:p>
      <w:pPr>
        <w:spacing w:line="240" w:lineRule="exact"/>
        <w:jc w:val="center"/>
        <w:rPr>
          <w:rFonts w:ascii="方正小标宋简体" w:hAnsi="方正小标宋简体" w:eastAsia="方正小标宋简体" w:cs="方正小标宋简体"/>
          <w:spacing w:val="-16"/>
          <w:sz w:val="44"/>
          <w:szCs w:val="44"/>
        </w:rPr>
      </w:pPr>
    </w:p>
    <w:p>
      <w:pPr>
        <w:spacing w:line="240" w:lineRule="exact"/>
        <w:jc w:val="center"/>
        <w:rPr>
          <w:rFonts w:ascii="方正小标宋简体" w:hAnsi="方正小标宋简体" w:eastAsia="方正小标宋简体" w:cs="方正小标宋简体"/>
          <w:spacing w:val="-16"/>
          <w:sz w:val="44"/>
          <w:szCs w:val="44"/>
        </w:rPr>
      </w:pPr>
    </w:p>
    <w:p>
      <w:pPr>
        <w:spacing w:line="560" w:lineRule="exact"/>
        <w:jc w:val="center"/>
        <w:rPr>
          <w:rFonts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关于江苏第二师范学院</w:t>
      </w:r>
      <w:r>
        <w:rPr>
          <w:rFonts w:hint="eastAsia" w:ascii="方正小标宋简体" w:hAnsi="方正小标宋简体" w:eastAsia="方正小标宋简体" w:cs="方正小标宋简体"/>
          <w:spacing w:val="-16"/>
          <w:sz w:val="44"/>
          <w:szCs w:val="44"/>
          <w:lang w:eastAsia="zh-CN"/>
        </w:rPr>
        <w:t>第六次</w:t>
      </w:r>
      <w:r>
        <w:rPr>
          <w:rFonts w:hint="eastAsia" w:ascii="方正小标宋简体" w:hAnsi="方正小标宋简体" w:eastAsia="方正小标宋简体" w:cs="方正小标宋简体"/>
          <w:spacing w:val="-16"/>
          <w:sz w:val="44"/>
          <w:szCs w:val="44"/>
        </w:rPr>
        <w:t>学生代表大会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代表选举工作的通知</w:t>
      </w:r>
    </w:p>
    <w:p>
      <w:pPr>
        <w:spacing w:line="560" w:lineRule="exact"/>
        <w:jc w:val="center"/>
        <w:rPr>
          <w:rFonts w:ascii="方正小标宋简体" w:hAnsi="方正小标宋简体" w:eastAsia="方正小标宋简体" w:cs="方正小标宋简体"/>
          <w:sz w:val="44"/>
          <w:szCs w:val="44"/>
        </w:rPr>
      </w:pPr>
    </w:p>
    <w:p>
      <w:pPr>
        <w:spacing w:line="520" w:lineRule="exact"/>
        <w:rPr>
          <w:rFonts w:ascii="仿宋" w:hAnsi="仿宋" w:eastAsia="仿宋" w:cs="仿宋"/>
          <w:sz w:val="32"/>
          <w:szCs w:val="32"/>
        </w:rPr>
      </w:pPr>
      <w:r>
        <w:rPr>
          <w:rFonts w:hint="eastAsia" w:ascii="仿宋" w:hAnsi="仿宋" w:eastAsia="仿宋" w:cs="仿宋"/>
          <w:sz w:val="32"/>
          <w:szCs w:val="32"/>
        </w:rPr>
        <w:t>各学院学生会：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根据《中华全国学生联合会章程》、《江苏第二师范学院学生会章程》、</w:t>
      </w:r>
      <w:r>
        <w:rPr>
          <w:rFonts w:hint="eastAsia" w:ascii="仿宋" w:hAnsi="仿宋" w:eastAsia="仿宋"/>
          <w:sz w:val="32"/>
          <w:szCs w:val="32"/>
        </w:rPr>
        <w:t>《学联学生会组织改革方案》（</w:t>
      </w:r>
      <w:r>
        <w:rPr>
          <w:rFonts w:hint="eastAsia" w:eastAsia="仿宋"/>
          <w:color w:val="000000"/>
          <w:sz w:val="32"/>
          <w:szCs w:val="32"/>
        </w:rPr>
        <w:t>〔2017〕4号）、《普通高等学校学生（研究生会）代表大会工作规定》</w:t>
      </w:r>
      <w:r>
        <w:rPr>
          <w:rFonts w:hint="eastAsia" w:ascii="仿宋" w:hAnsi="仿宋" w:eastAsia="仿宋" w:cs="仿宋"/>
          <w:sz w:val="32"/>
          <w:szCs w:val="32"/>
        </w:rPr>
        <w:t>等文件要求，经由学校党委和江苏省学生联合会批复同意，拟定于202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日召开江苏第二师范学院</w:t>
      </w:r>
      <w:r>
        <w:rPr>
          <w:rFonts w:hint="eastAsia" w:ascii="仿宋" w:hAnsi="仿宋" w:eastAsia="仿宋" w:cs="仿宋"/>
          <w:sz w:val="32"/>
          <w:szCs w:val="32"/>
          <w:lang w:eastAsia="zh-CN"/>
        </w:rPr>
        <w:t>第六次</w:t>
      </w:r>
      <w:r>
        <w:rPr>
          <w:rFonts w:hint="eastAsia" w:ascii="仿宋" w:hAnsi="仿宋" w:eastAsia="仿宋" w:cs="仿宋"/>
          <w:sz w:val="32"/>
          <w:szCs w:val="32"/>
        </w:rPr>
        <w:t>学生代表大会（以下简称“学代会”）。为做好大会筹备工作，现将学代会代表推选相关工作通知如下：</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一、代表名额的分配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根据《江苏省学生联合会章程》的有关规定，从我校的实际情况出发，按照有利于组织和召开会议，有利于讨论和决定问题的原则，经校党委、省学联批准，本次学代会的代表名额为</w:t>
      </w:r>
      <w:r>
        <w:rPr>
          <w:rFonts w:hint="eastAsia" w:ascii="仿宋" w:hAnsi="仿宋" w:eastAsia="仿宋" w:cs="仿宋"/>
          <w:sz w:val="32"/>
          <w:szCs w:val="32"/>
          <w:lang w:val="en-US" w:eastAsia="zh-CN"/>
        </w:rPr>
        <w:t>127</w:t>
      </w:r>
      <w:r>
        <w:rPr>
          <w:rFonts w:hint="eastAsia" w:ascii="仿宋" w:hAnsi="仿宋" w:eastAsia="仿宋" w:cs="仿宋"/>
          <w:sz w:val="32"/>
          <w:szCs w:val="32"/>
        </w:rPr>
        <w:t>人。大会根据各学院在籍在校学生人数分配各院代表人数，具体名额分配详见附件1。</w:t>
      </w:r>
    </w:p>
    <w:p>
      <w:pPr>
        <w:spacing w:line="520" w:lineRule="exact"/>
        <w:ind w:firstLine="640" w:firstLineChars="200"/>
        <w:rPr>
          <w:rFonts w:ascii="黑体" w:hAnsi="黑体" w:eastAsia="黑体" w:cs="仿宋"/>
          <w:sz w:val="28"/>
          <w:szCs w:val="28"/>
        </w:rPr>
      </w:pPr>
      <w:r>
        <w:rPr>
          <w:rFonts w:hint="eastAsia" w:ascii="黑体" w:hAnsi="黑体" w:eastAsia="黑体" w:cs="仿宋"/>
          <w:sz w:val="32"/>
          <w:szCs w:val="32"/>
        </w:rPr>
        <w:t>二、代表的基本条件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代表应符合以下基本条件：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1.普通高等学校全日制在校中国（含港澳台）学生；</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2.遵守宪法和法律、法规，遵守学校章程和规章制度；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3.具有较高的思想政治素质、良好的道德品质，积极上进，作风务实，乐于奉献；</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4.能够真实充分反映同学诉求，积极热心表达同学意愿，具备一定履职能力。</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三、代表的推选原则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根据相关规定，结合我校实际情况，出席本次学生代表大会的正式代表共1</w:t>
      </w:r>
      <w:r>
        <w:rPr>
          <w:rFonts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sz w:val="32"/>
          <w:szCs w:val="32"/>
        </w:rPr>
        <w:t>其中校、院学生会组织工作人员中的学生代表一般不超过40%，女代表一般不少于25%。</w:t>
      </w:r>
      <w:r>
        <w:rPr>
          <w:rFonts w:hint="eastAsia" w:ascii="仿宋" w:hAnsi="仿宋" w:eastAsia="仿宋" w:cs="仿宋"/>
          <w:sz w:val="32"/>
          <w:szCs w:val="32"/>
        </w:rPr>
        <w:t>代表名额的分配由本届学生代表大会筹备委员会根据各基层学生会组织数量、学生人数和代表性的原则确定，原则上按不少于会员人数的1%分配，不足3人的以3人计。考虑到实际情况，在数量上进行适当调整，以使学代会的代表具有最大的广泛性和代表性。</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四、代表的产生办法及程序</w:t>
      </w:r>
    </w:p>
    <w:p>
      <w:pPr>
        <w:spacing w:line="520" w:lineRule="exact"/>
        <w:ind w:firstLine="640" w:firstLineChars="200"/>
        <w:rPr>
          <w:rFonts w:ascii="仿宋" w:hAnsi="仿宋" w:eastAsia="仿宋" w:cs="仿宋"/>
          <w:sz w:val="32"/>
          <w:szCs w:val="32"/>
        </w:rPr>
      </w:pPr>
      <w:bookmarkStart w:id="0" w:name="_Hlk23680136"/>
      <w:r>
        <w:rPr>
          <w:rFonts w:hint="eastAsia" w:ascii="仿宋" w:hAnsi="仿宋" w:eastAsia="仿宋" w:cs="仿宋"/>
          <w:sz w:val="32"/>
          <w:szCs w:val="32"/>
        </w:rPr>
        <w:t>学院学生会组织各班级团支部推荐代表人选，组织选举产生代表，并经一定范围内公示，填写代表登记表（附件3）后上报代表资格审查委员会。</w:t>
      </w:r>
    </w:p>
    <w:bookmarkEnd w:id="0"/>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五、有关工作要求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高度重视。召开本次大会是全校青年学生政治生活中的一件大事，也是我校全面推进团学改革的一项重要工作。要高度重视，精心筹划，按照通知提出的原则和要求，严格审核，各学院对代表推选规范性和代表全权负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2.严格规范。各学院要采取多种形式，自下而上、上下结合、反复酝酿，在广泛听取党团组织和学生意见的基础上，按照民主集中制的原则推荐代表。</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3.把握时间。各有关单位要严格把握时间节点，仔细填写相关推选材料，严把材料审核关。代表选举过程中附件3表格电子件（盖章PDF格式版）需于</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日前报送至邮箱：jsdesfxyxslhhxngy@126.com，同时附件3纸质版材料石</w:t>
      </w:r>
      <w:r>
        <w:rPr>
          <w:rFonts w:hint="eastAsia" w:ascii="仿宋" w:hAnsi="仿宋" w:eastAsia="仿宋" w:cs="Times New Roman"/>
          <w:sz w:val="32"/>
          <w:szCs w:val="32"/>
        </w:rPr>
        <w:t>湫校区交至尚美楼119学生会办公室，草场门校区交至现代教育技术楼702学生会办公室。</w:t>
      </w:r>
    </w:p>
    <w:p>
      <w:pPr>
        <w:spacing w:line="520" w:lineRule="exact"/>
        <w:ind w:firstLine="640" w:firstLineChars="200"/>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附件：</w:t>
      </w:r>
    </w:p>
    <w:p>
      <w:pPr>
        <w:pStyle w:val="9"/>
        <w:numPr>
          <w:ilvl w:val="0"/>
          <w:numId w:val="1"/>
        </w:numPr>
        <w:spacing w:line="520" w:lineRule="exact"/>
        <w:ind w:left="425" w:leftChars="0" w:hanging="425" w:firstLineChars="0"/>
        <w:jc w:val="both"/>
        <w:rPr>
          <w:rFonts w:ascii="仿宋" w:hAnsi="仿宋" w:eastAsia="仿宋" w:cs="仿宋"/>
          <w:sz w:val="32"/>
          <w:szCs w:val="32"/>
        </w:rPr>
      </w:pPr>
      <w:r>
        <w:rPr>
          <w:rFonts w:hint="eastAsia" w:ascii="仿宋" w:hAnsi="仿宋" w:eastAsia="仿宋" w:cs="仿宋"/>
          <w:sz w:val="32"/>
          <w:szCs w:val="32"/>
        </w:rPr>
        <w:t>江苏第二师范学院</w:t>
      </w:r>
      <w:r>
        <w:rPr>
          <w:rFonts w:hint="eastAsia" w:ascii="仿宋" w:hAnsi="仿宋" w:eastAsia="仿宋" w:cs="仿宋"/>
          <w:sz w:val="32"/>
          <w:szCs w:val="32"/>
          <w:lang w:eastAsia="zh-CN"/>
        </w:rPr>
        <w:t>第六次</w:t>
      </w:r>
      <w:r>
        <w:rPr>
          <w:rFonts w:hint="eastAsia" w:ascii="仿宋" w:hAnsi="仿宋" w:eastAsia="仿宋" w:cs="仿宋"/>
          <w:sz w:val="32"/>
          <w:szCs w:val="32"/>
        </w:rPr>
        <w:t>学生代表大会代表名额分配表</w:t>
      </w:r>
    </w:p>
    <w:p>
      <w:pPr>
        <w:pStyle w:val="9"/>
        <w:numPr>
          <w:ilvl w:val="0"/>
          <w:numId w:val="1"/>
        </w:numPr>
        <w:spacing w:line="520" w:lineRule="exact"/>
        <w:ind w:left="425" w:leftChars="0" w:hanging="425" w:firstLineChars="0"/>
        <w:jc w:val="both"/>
        <w:rPr>
          <w:rFonts w:ascii="仿宋" w:hAnsi="仿宋" w:eastAsia="仿宋" w:cs="仿宋"/>
          <w:sz w:val="32"/>
          <w:szCs w:val="32"/>
        </w:rPr>
      </w:pPr>
      <w:r>
        <w:rPr>
          <w:rFonts w:hint="eastAsia" w:ascii="仿宋" w:hAnsi="仿宋" w:eastAsia="仿宋" w:cs="仿宋"/>
          <w:sz w:val="32"/>
          <w:szCs w:val="32"/>
        </w:rPr>
        <w:t>关于各选举单位召开学生代表大会或学生大会的说明</w:t>
      </w:r>
    </w:p>
    <w:p>
      <w:pPr>
        <w:pStyle w:val="9"/>
        <w:numPr>
          <w:ilvl w:val="0"/>
          <w:numId w:val="1"/>
        </w:numPr>
        <w:spacing w:line="520" w:lineRule="exact"/>
        <w:ind w:left="425" w:leftChars="0" w:hanging="425" w:firstLineChars="0"/>
        <w:jc w:val="both"/>
        <w:rPr>
          <w:rFonts w:ascii="仿宋" w:hAnsi="仿宋" w:eastAsia="仿宋" w:cs="仿宋"/>
          <w:sz w:val="32"/>
          <w:szCs w:val="32"/>
        </w:rPr>
      </w:pPr>
      <w:r>
        <w:rPr>
          <w:rFonts w:hint="eastAsia" w:ascii="仿宋" w:hAnsi="仿宋" w:eastAsia="仿宋" w:cs="仿宋"/>
          <w:sz w:val="32"/>
          <w:szCs w:val="32"/>
        </w:rPr>
        <w:t>江苏第二师范学院</w:t>
      </w:r>
      <w:r>
        <w:rPr>
          <w:rFonts w:hint="eastAsia" w:ascii="仿宋" w:hAnsi="仿宋" w:eastAsia="仿宋" w:cs="仿宋"/>
          <w:sz w:val="32"/>
          <w:szCs w:val="32"/>
          <w:lang w:eastAsia="zh-CN"/>
        </w:rPr>
        <w:t>第六次</w:t>
      </w:r>
      <w:r>
        <w:rPr>
          <w:rFonts w:hint="eastAsia" w:ascii="仿宋" w:hAnsi="仿宋" w:eastAsia="仿宋" w:cs="仿宋"/>
          <w:sz w:val="32"/>
          <w:szCs w:val="32"/>
        </w:rPr>
        <w:t>学生代表大会代表登记表</w:t>
      </w:r>
    </w:p>
    <w:p>
      <w:pPr>
        <w:spacing w:line="560" w:lineRule="exact"/>
        <w:ind w:firstLine="640" w:firstLineChars="200"/>
        <w:jc w:val="right"/>
        <w:rPr>
          <w:rFonts w:ascii="仿宋" w:hAnsi="仿宋" w:eastAsia="仿宋" w:cs="仿宋"/>
          <w:sz w:val="32"/>
          <w:szCs w:val="32"/>
        </w:rPr>
      </w:pPr>
    </w:p>
    <w:p>
      <w:pPr>
        <w:spacing w:line="560" w:lineRule="exact"/>
        <w:jc w:val="both"/>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江苏第二师范学院</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次</w:t>
      </w:r>
      <w:r>
        <w:rPr>
          <w:rFonts w:hint="eastAsia" w:ascii="仿宋" w:hAnsi="仿宋" w:eastAsia="仿宋" w:cs="仿宋"/>
          <w:sz w:val="32"/>
          <w:szCs w:val="32"/>
        </w:rPr>
        <w:t>学生代表大会常任代表会议</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江苏第二师范学院学生会</w:t>
      </w:r>
    </w:p>
    <w:p>
      <w:pPr>
        <w:spacing w:line="56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lang w:val="en-US" w:eastAsia="zh-CN"/>
        </w:rPr>
        <w:t>二〇二三</w:t>
      </w:r>
      <w:r>
        <w:rPr>
          <w:rFonts w:ascii="仿宋" w:hAnsi="仿宋" w:eastAsia="仿宋" w:cs="Times New Roman"/>
          <w:sz w:val="32"/>
          <w:szCs w:val="32"/>
        </w:rPr>
        <w:t>年</w:t>
      </w:r>
      <w:r>
        <w:rPr>
          <w:rFonts w:hint="eastAsia" w:ascii="仿宋" w:hAnsi="仿宋" w:eastAsia="仿宋" w:cs="Times New Roman"/>
          <w:sz w:val="32"/>
          <w:szCs w:val="32"/>
          <w:lang w:val="en-US" w:eastAsia="zh-CN"/>
        </w:rPr>
        <w:t>十一</w:t>
      </w:r>
      <w:r>
        <w:rPr>
          <w:rFonts w:ascii="仿宋" w:hAnsi="仿宋" w:eastAsia="仿宋" w:cs="Times New Roman"/>
          <w:sz w:val="32"/>
          <w:szCs w:val="32"/>
        </w:rPr>
        <w:t>月</w:t>
      </w:r>
      <w:r>
        <w:rPr>
          <w:rFonts w:hint="eastAsia" w:ascii="仿宋" w:hAnsi="仿宋" w:eastAsia="仿宋" w:cs="Times New Roman"/>
          <w:sz w:val="32"/>
          <w:szCs w:val="32"/>
          <w:lang w:val="en-US" w:eastAsia="zh-CN"/>
        </w:rPr>
        <w:t>八</w:t>
      </w:r>
      <w:r>
        <w:rPr>
          <w:rFonts w:ascii="仿宋" w:hAnsi="仿宋" w:eastAsia="仿宋" w:cs="Times New Roman"/>
          <w:sz w:val="32"/>
          <w:szCs w:val="32"/>
        </w:rPr>
        <w:t>日</w:t>
      </w:r>
    </w:p>
    <w:p>
      <w:pPr>
        <w:spacing w:line="520" w:lineRule="exact"/>
        <w:jc w:val="left"/>
        <w:rPr>
          <w:rFonts w:ascii="仿宋" w:hAnsi="仿宋" w:eastAsia="仿宋" w:cs="Times New Roman"/>
          <w:sz w:val="32"/>
          <w:szCs w:val="32"/>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附件1：</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江苏第二师范学院</w:t>
      </w:r>
      <w:r>
        <w:rPr>
          <w:rFonts w:hint="eastAsia" w:ascii="方正小标宋简体" w:hAnsi="Calibri" w:eastAsia="方正小标宋简体" w:cs="Times New Roman"/>
          <w:sz w:val="44"/>
          <w:szCs w:val="44"/>
          <w:lang w:eastAsia="zh-CN"/>
        </w:rPr>
        <w:t>第六次</w:t>
      </w:r>
      <w:r>
        <w:rPr>
          <w:rFonts w:hint="eastAsia" w:ascii="方正小标宋简体" w:hAnsi="Calibri" w:eastAsia="方正小标宋简体" w:cs="Times New Roman"/>
          <w:sz w:val="44"/>
          <w:szCs w:val="44"/>
        </w:rPr>
        <w:t>学生代表大会</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代表名额分配表</w:t>
      </w:r>
    </w:p>
    <w:p>
      <w:pPr>
        <w:spacing w:line="400" w:lineRule="exact"/>
        <w:jc w:val="center"/>
        <w:rPr>
          <w:rFonts w:ascii="仿宋_GB2312" w:hAnsi="Calibri" w:eastAsia="仿宋_GB2312" w:cs="Times New Roman"/>
          <w:b/>
          <w:bCs/>
          <w:sz w:val="28"/>
          <w:szCs w:val="28"/>
        </w:rPr>
      </w:pPr>
    </w:p>
    <w:tbl>
      <w:tblPr>
        <w:tblStyle w:val="6"/>
        <w:tblW w:w="6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8"/>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32"/>
                <w:szCs w:val="32"/>
              </w:rPr>
            </w:pPr>
            <w:r>
              <w:rPr>
                <w:rFonts w:hint="eastAsia" w:ascii="仿宋" w:hAnsi="仿宋" w:eastAsia="仿宋" w:cs="仿宋"/>
                <w:b/>
                <w:bCs/>
                <w:sz w:val="32"/>
                <w:szCs w:val="32"/>
              </w:rPr>
              <w:t>学  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32"/>
                <w:szCs w:val="32"/>
              </w:rPr>
            </w:pPr>
            <w:r>
              <w:rPr>
                <w:rFonts w:hint="eastAsia" w:ascii="仿宋" w:hAnsi="仿宋" w:eastAsia="仿宋" w:cs="仿宋"/>
                <w:b/>
                <w:bCs/>
                <w:sz w:val="32"/>
                <w:szCs w:val="32"/>
              </w:rPr>
              <w:t>代表人数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教育科学学院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学前教育学院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文学院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外国语学院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商学院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数学科学学院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物理与信息工程学院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生命科学与化学化工学院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地理科学学院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音乐学院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美术学院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传媒学院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马克思主义学院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体育学院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总数</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127</w:t>
            </w:r>
          </w:p>
        </w:tc>
      </w:tr>
    </w:tbl>
    <w:p>
      <w:pPr>
        <w:spacing w:line="560"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rPr>
        <w:br w:type="page"/>
      </w: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附件2：</w:t>
      </w:r>
    </w:p>
    <w:p>
      <w:pPr>
        <w:spacing w:line="56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关于各选举单位召开学生代表大会</w:t>
      </w:r>
    </w:p>
    <w:p>
      <w:pPr>
        <w:spacing w:line="56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或学生大会的说明</w:t>
      </w:r>
    </w:p>
    <w:p>
      <w:pPr>
        <w:spacing w:line="360" w:lineRule="auto"/>
        <w:jc w:val="center"/>
        <w:rPr>
          <w:rFonts w:ascii="仿宋" w:hAnsi="仿宋" w:eastAsia="仿宋" w:cs="Times New Roman"/>
          <w:b/>
          <w:sz w:val="24"/>
          <w:szCs w:val="24"/>
        </w:rPr>
      </w:pP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1.学生代表大会的代表是由下一级学生代表大会或学生大会推选产生的。</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2.学生人数低于400人的学院可召开全体学生大会，即学生大会。</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3.在召开学生代表大会或学生大会选举正式代表时，实到会人数超过应到会人数的三分之二，会议方为有效。在计算应到会人数时，有下列情况之一的可以不计算在内：</w:t>
      </w:r>
    </w:p>
    <w:p>
      <w:pPr>
        <w:numPr>
          <w:ilvl w:val="0"/>
          <w:numId w:val="2"/>
        </w:numPr>
        <w:spacing w:line="360" w:lineRule="auto"/>
        <w:rPr>
          <w:rFonts w:ascii="仿宋" w:hAnsi="仿宋" w:eastAsia="仿宋" w:cs="Times New Roman"/>
          <w:sz w:val="32"/>
          <w:szCs w:val="32"/>
        </w:rPr>
      </w:pPr>
      <w:r>
        <w:rPr>
          <w:rFonts w:hint="eastAsia" w:ascii="仿宋" w:hAnsi="仿宋" w:eastAsia="仿宋" w:cs="Times New Roman"/>
          <w:sz w:val="32"/>
          <w:szCs w:val="32"/>
        </w:rPr>
        <w:t>患有精神病或其它疾病导致不能表达个人意志的；</w:t>
      </w:r>
    </w:p>
    <w:p>
      <w:pPr>
        <w:numPr>
          <w:ilvl w:val="0"/>
          <w:numId w:val="2"/>
        </w:numPr>
        <w:spacing w:line="360" w:lineRule="auto"/>
        <w:rPr>
          <w:rFonts w:ascii="仿宋" w:hAnsi="仿宋" w:eastAsia="仿宋" w:cs="Times New Roman"/>
          <w:sz w:val="32"/>
          <w:szCs w:val="32"/>
        </w:rPr>
      </w:pPr>
      <w:r>
        <w:rPr>
          <w:rFonts w:hint="eastAsia" w:ascii="仿宋" w:hAnsi="仿宋" w:eastAsia="仿宋" w:cs="Times New Roman"/>
          <w:sz w:val="32"/>
          <w:szCs w:val="32"/>
        </w:rPr>
        <w:t>出国、出境半年以上的；</w:t>
      </w:r>
    </w:p>
    <w:p>
      <w:pPr>
        <w:numPr>
          <w:ilvl w:val="0"/>
          <w:numId w:val="2"/>
        </w:numPr>
        <w:spacing w:line="360" w:lineRule="auto"/>
        <w:rPr>
          <w:rFonts w:ascii="仿宋" w:hAnsi="仿宋" w:eastAsia="仿宋" w:cs="Times New Roman"/>
          <w:sz w:val="32"/>
          <w:szCs w:val="32"/>
        </w:rPr>
      </w:pPr>
      <w:r>
        <w:rPr>
          <w:rFonts w:hint="eastAsia" w:ascii="仿宋" w:hAnsi="仿宋" w:eastAsia="仿宋" w:cs="Times New Roman"/>
          <w:sz w:val="32"/>
          <w:szCs w:val="32"/>
        </w:rPr>
        <w:t>虽未受到留团察看以上处分，但正在服刑的；</w:t>
      </w:r>
    </w:p>
    <w:p>
      <w:pPr>
        <w:numPr>
          <w:ilvl w:val="0"/>
          <w:numId w:val="2"/>
        </w:numPr>
        <w:tabs>
          <w:tab w:val="left" w:pos="1260"/>
          <w:tab w:val="clear" w:pos="1140"/>
        </w:tabs>
        <w:spacing w:line="360" w:lineRule="auto"/>
        <w:ind w:left="1260" w:hanging="840"/>
        <w:rPr>
          <w:rFonts w:ascii="仿宋" w:hAnsi="仿宋" w:eastAsia="仿宋" w:cs="Times New Roman"/>
          <w:sz w:val="32"/>
          <w:szCs w:val="32"/>
        </w:rPr>
      </w:pPr>
      <w:r>
        <w:rPr>
          <w:rFonts w:hint="eastAsia" w:ascii="仿宋" w:hAnsi="仿宋" w:eastAsia="仿宋" w:cs="Times New Roman"/>
          <w:sz w:val="32"/>
          <w:szCs w:val="32"/>
        </w:rPr>
        <w:t>工作调离、外派锻炼、外出学习或工作半年以上等，按规定应转走正式组织关系而没转走的。</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除以上四种情况外，不到会的应算为缺席人数。</w:t>
      </w:r>
    </w:p>
    <w:p>
      <w:pPr>
        <w:widowControl/>
        <w:jc w:val="left"/>
        <w:rPr>
          <w:rFonts w:ascii="Calibri" w:hAnsi="Calibri" w:eastAsia="宋体" w:cs="Times New Roman"/>
          <w:szCs w:val="24"/>
        </w:rPr>
        <w:sectPr>
          <w:footerReference r:id="rId5" w:type="default"/>
          <w:pgSz w:w="11906" w:h="16838"/>
          <w:pgMar w:top="1440" w:right="1701" w:bottom="1440" w:left="1701" w:header="567" w:footer="850" w:gutter="0"/>
          <w:cols w:space="720" w:num="1"/>
          <w:docGrid w:linePitch="286" w:charSpace="0"/>
        </w:sect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附件3：</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江苏第二师范学院</w:t>
      </w:r>
      <w:r>
        <w:rPr>
          <w:rFonts w:hint="eastAsia" w:ascii="方正小标宋简体" w:hAnsi="Calibri" w:eastAsia="方正小标宋简体" w:cs="Times New Roman"/>
          <w:sz w:val="44"/>
          <w:szCs w:val="44"/>
          <w:lang w:eastAsia="zh-CN"/>
        </w:rPr>
        <w:t>第六次</w:t>
      </w:r>
      <w:r>
        <w:rPr>
          <w:rFonts w:hint="eastAsia" w:ascii="方正小标宋简体" w:hAnsi="Calibri" w:eastAsia="方正小标宋简体" w:cs="Times New Roman"/>
          <w:sz w:val="44"/>
          <w:szCs w:val="44"/>
        </w:rPr>
        <w:t>学生代表大会</w:t>
      </w:r>
    </w:p>
    <w:p>
      <w:pPr>
        <w:spacing w:line="52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bCs/>
          <w:sz w:val="44"/>
          <w:szCs w:val="44"/>
        </w:rPr>
        <w:t>代表登记表</w:t>
      </w:r>
    </w:p>
    <w:tbl>
      <w:tblPr>
        <w:tblStyle w:val="6"/>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74"/>
        <w:gridCol w:w="1559"/>
        <w:gridCol w:w="1841"/>
        <w:gridCol w:w="1559"/>
        <w:gridCol w:w="113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姓  名</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性  别</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民  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籍  贯</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入团年月</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出生年月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入党年月</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联系电话</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政治面貌</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选举单位</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职  务</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奖</w:t>
            </w:r>
          </w:p>
          <w:p>
            <w:pPr>
              <w:jc w:val="center"/>
              <w:rPr>
                <w:rFonts w:ascii="仿宋" w:hAnsi="仿宋" w:eastAsia="仿宋" w:cs="Times New Roman"/>
                <w:sz w:val="32"/>
                <w:szCs w:val="32"/>
              </w:rPr>
            </w:pPr>
            <w:r>
              <w:rPr>
                <w:rFonts w:hint="eastAsia" w:ascii="仿宋" w:hAnsi="仿宋" w:eastAsia="仿宋" w:cs="Times New Roman"/>
                <w:sz w:val="32"/>
                <w:szCs w:val="32"/>
              </w:rPr>
              <w:t>惩</w:t>
            </w:r>
          </w:p>
          <w:p>
            <w:pPr>
              <w:jc w:val="center"/>
              <w:rPr>
                <w:rFonts w:ascii="仿宋" w:hAnsi="仿宋" w:eastAsia="仿宋" w:cs="Times New Roman"/>
                <w:sz w:val="32"/>
                <w:szCs w:val="32"/>
              </w:rPr>
            </w:pPr>
            <w:r>
              <w:rPr>
                <w:rFonts w:hint="eastAsia" w:ascii="仿宋" w:hAnsi="仿宋" w:eastAsia="仿宋" w:cs="Times New Roman"/>
                <w:sz w:val="32"/>
                <w:szCs w:val="32"/>
              </w:rPr>
              <w:t>情</w:t>
            </w:r>
          </w:p>
          <w:p>
            <w:pPr>
              <w:jc w:val="center"/>
              <w:rPr>
                <w:rFonts w:ascii="仿宋" w:hAnsi="仿宋" w:eastAsia="仿宋" w:cs="Times New Roman"/>
                <w:sz w:val="32"/>
                <w:szCs w:val="32"/>
              </w:rPr>
            </w:pPr>
            <w:r>
              <w:rPr>
                <w:rFonts w:hint="eastAsia" w:ascii="仿宋" w:hAnsi="仿宋" w:eastAsia="仿宋" w:cs="Times New Roman"/>
                <w:sz w:val="32"/>
                <w:szCs w:val="32"/>
              </w:rPr>
              <w:t>况</w:t>
            </w:r>
          </w:p>
        </w:tc>
        <w:tc>
          <w:tcPr>
            <w:tcW w:w="90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选举</w:t>
            </w:r>
          </w:p>
          <w:p>
            <w:pPr>
              <w:jc w:val="center"/>
              <w:rPr>
                <w:rFonts w:ascii="仿宋" w:hAnsi="仿宋" w:eastAsia="仿宋" w:cs="Times New Roman"/>
                <w:sz w:val="32"/>
                <w:szCs w:val="32"/>
              </w:rPr>
            </w:pPr>
            <w:r>
              <w:rPr>
                <w:rFonts w:hint="eastAsia" w:ascii="仿宋" w:hAnsi="仿宋" w:eastAsia="仿宋" w:cs="Times New Roman"/>
                <w:sz w:val="32"/>
                <w:szCs w:val="32"/>
              </w:rPr>
              <w:t>单位</w:t>
            </w:r>
          </w:p>
          <w:p>
            <w:pPr>
              <w:jc w:val="center"/>
              <w:rPr>
                <w:rFonts w:ascii="仿宋" w:hAnsi="仿宋" w:eastAsia="仿宋" w:cs="Times New Roman"/>
                <w:sz w:val="32"/>
                <w:szCs w:val="32"/>
              </w:rPr>
            </w:pPr>
            <w:r>
              <w:rPr>
                <w:rFonts w:hint="eastAsia" w:ascii="仿宋" w:hAnsi="仿宋" w:eastAsia="仿宋" w:cs="Times New Roman"/>
                <w:sz w:val="32"/>
                <w:szCs w:val="32"/>
              </w:rPr>
              <w:t>意见</w:t>
            </w:r>
          </w:p>
        </w:tc>
        <w:tc>
          <w:tcPr>
            <w:tcW w:w="90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p>
            <w:pPr>
              <w:jc w:val="right"/>
              <w:rPr>
                <w:rFonts w:ascii="仿宋" w:hAnsi="仿宋" w:eastAsia="仿宋" w:cs="Times New Roman"/>
                <w:sz w:val="32"/>
                <w:szCs w:val="32"/>
              </w:rPr>
            </w:pPr>
          </w:p>
          <w:p>
            <w:pPr>
              <w:ind w:right="320"/>
              <w:jc w:val="right"/>
              <w:rPr>
                <w:rFonts w:ascii="仿宋" w:hAnsi="仿宋" w:eastAsia="仿宋" w:cs="Times New Roman"/>
                <w:sz w:val="24"/>
                <w:szCs w:val="24"/>
              </w:rPr>
            </w:pPr>
            <w:r>
              <w:rPr>
                <w:rFonts w:hint="eastAsia" w:ascii="仿宋" w:hAnsi="仿宋" w:eastAsia="仿宋" w:cs="Times New Roman"/>
                <w:sz w:val="32"/>
                <w:szCs w:val="32"/>
              </w:rPr>
              <w:t xml:space="preserve"> 年 月 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649215"/>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D644C"/>
    <w:multiLevelType w:val="singleLevel"/>
    <w:tmpl w:val="D60D644C"/>
    <w:lvl w:ilvl="0" w:tentative="0">
      <w:start w:val="1"/>
      <w:numFmt w:val="decimal"/>
      <w:lvlText w:val="%1."/>
      <w:lvlJc w:val="left"/>
      <w:pPr>
        <w:ind w:left="425" w:hanging="425"/>
      </w:pPr>
      <w:rPr>
        <w:rFonts w:hint="default"/>
      </w:rPr>
    </w:lvl>
  </w:abstractNum>
  <w:abstractNum w:abstractNumId="1">
    <w:nsid w:val="1D4068FF"/>
    <w:multiLevelType w:val="multilevel"/>
    <w:tmpl w:val="1D4068FF"/>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31"/>
    <w:rsid w:val="00101262"/>
    <w:rsid w:val="002A5819"/>
    <w:rsid w:val="00302421"/>
    <w:rsid w:val="00340A4B"/>
    <w:rsid w:val="00561031"/>
    <w:rsid w:val="005A33BD"/>
    <w:rsid w:val="006163FE"/>
    <w:rsid w:val="006D44F1"/>
    <w:rsid w:val="0070766C"/>
    <w:rsid w:val="00756831"/>
    <w:rsid w:val="00C5689A"/>
    <w:rsid w:val="00FB0F30"/>
    <w:rsid w:val="00FF34F8"/>
    <w:rsid w:val="00FF55E0"/>
    <w:rsid w:val="0B9C1DB4"/>
    <w:rsid w:val="0D4A51D2"/>
    <w:rsid w:val="1EC7219A"/>
    <w:rsid w:val="1FE563AC"/>
    <w:rsid w:val="23976486"/>
    <w:rsid w:val="24316409"/>
    <w:rsid w:val="30C02EA4"/>
    <w:rsid w:val="350C4127"/>
    <w:rsid w:val="43180CCB"/>
    <w:rsid w:val="4A781549"/>
    <w:rsid w:val="5AB33A0B"/>
    <w:rsid w:val="5F5F088A"/>
    <w:rsid w:val="69D424E8"/>
    <w:rsid w:val="7095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1"/>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批注文字 字符"/>
    <w:basedOn w:val="7"/>
    <w:link w:val="2"/>
    <w:semiHidden/>
    <w:qFormat/>
    <w:uiPriority w:val="99"/>
  </w:style>
  <w:style w:type="character" w:customStyle="1" w:styleId="11">
    <w:name w:val="批注主题 字符"/>
    <w:basedOn w:val="10"/>
    <w:link w:val="5"/>
    <w:semiHidden/>
    <w:qFormat/>
    <w:uiPriority w:val="99"/>
    <w:rPr>
      <w:b/>
      <w:bCs/>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Words>
  <Characters>1629</Characters>
  <Lines>13</Lines>
  <Paragraphs>3</Paragraphs>
  <TotalTime>1</TotalTime>
  <ScaleCrop>false</ScaleCrop>
  <LinksUpToDate>false</LinksUpToDate>
  <CharactersWithSpaces>1911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2022-11-06T05:32:00Z</dcterms:created>
  <dc:creator>陈 佳慧</dc:creator>
  <cp:lastModifiedBy>陈菲</cp:lastModifiedBy>
  <dcterms:modified xsi:type="dcterms:W3CDTF">2023-11-08T03:24:39Z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